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0C63" w14:textId="77777777" w:rsidR="009D2618" w:rsidRPr="00BB38EB" w:rsidRDefault="009D2618" w:rsidP="00BB38EB">
      <w:pPr>
        <w:pStyle w:val="Title"/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bookmarkStart w:id="0" w:name="_Hlk132717039"/>
      <w:r w:rsidRPr="00BB38EB">
        <w:rPr>
          <w:rFonts w:asciiTheme="minorHAnsi" w:hAnsiTheme="minorHAnsi" w:cstheme="minorHAnsi"/>
          <w:b/>
          <w:bCs/>
          <w:sz w:val="24"/>
        </w:rPr>
        <w:t>North Riverside Public Library District</w:t>
      </w:r>
    </w:p>
    <w:p w14:paraId="22DDF062" w14:textId="1799CD77" w:rsidR="009D2618" w:rsidRPr="00BB38EB" w:rsidRDefault="009D2618" w:rsidP="00BB38EB">
      <w:pPr>
        <w:pStyle w:val="Title"/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BB38EB">
        <w:rPr>
          <w:rFonts w:asciiTheme="minorHAnsi" w:hAnsiTheme="minorHAnsi" w:cstheme="minorHAnsi"/>
          <w:b/>
          <w:bCs/>
          <w:sz w:val="24"/>
        </w:rPr>
        <w:t>Decennial Committee Meeting</w:t>
      </w:r>
    </w:p>
    <w:p w14:paraId="0013B5CF" w14:textId="77777777" w:rsidR="00BB38EB" w:rsidRPr="00BB38EB" w:rsidRDefault="009D2618" w:rsidP="00BB38E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38EB">
        <w:rPr>
          <w:rFonts w:cstheme="minorHAnsi"/>
          <w:b/>
          <w:bCs/>
          <w:sz w:val="24"/>
          <w:szCs w:val="24"/>
        </w:rPr>
        <w:t>March 18</w:t>
      </w:r>
      <w:r w:rsidRPr="00BB38EB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BB38EB">
        <w:rPr>
          <w:rFonts w:cstheme="minorHAnsi"/>
          <w:b/>
          <w:bCs/>
          <w:sz w:val="24"/>
          <w:szCs w:val="24"/>
        </w:rPr>
        <w:t>, 2024</w:t>
      </w:r>
    </w:p>
    <w:p w14:paraId="375B9ED8" w14:textId="47BCFEDF" w:rsidR="009D2618" w:rsidRPr="00BB38EB" w:rsidRDefault="009D2618" w:rsidP="00BB38E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38EB">
        <w:rPr>
          <w:rFonts w:cstheme="minorHAnsi"/>
          <w:b/>
          <w:bCs/>
          <w:sz w:val="24"/>
          <w:szCs w:val="24"/>
        </w:rPr>
        <w:t xml:space="preserve"> 6pm Meeting</w:t>
      </w:r>
      <w:r w:rsidR="000C6029">
        <w:rPr>
          <w:rFonts w:cstheme="minorHAnsi"/>
          <w:b/>
          <w:bCs/>
          <w:sz w:val="24"/>
          <w:szCs w:val="24"/>
        </w:rPr>
        <w:t xml:space="preserve"> Minutes</w:t>
      </w:r>
    </w:p>
    <w:p w14:paraId="50E983A2" w14:textId="77777777" w:rsidR="009D2618" w:rsidRPr="00770225" w:rsidRDefault="009D2618" w:rsidP="009D261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770225">
        <w:rPr>
          <w:rFonts w:cstheme="minorHAnsi"/>
          <w:b/>
          <w:bCs/>
          <w:sz w:val="24"/>
        </w:rPr>
        <w:t>Open of Meeting</w:t>
      </w:r>
    </w:p>
    <w:p w14:paraId="296BBC6A" w14:textId="424E8D94" w:rsidR="009D2618" w:rsidRPr="00770225" w:rsidRDefault="009D2618" w:rsidP="004E6BA8">
      <w:pPr>
        <w:pStyle w:val="ListParagraph"/>
        <w:numPr>
          <w:ilvl w:val="1"/>
          <w:numId w:val="2"/>
        </w:numPr>
        <w:tabs>
          <w:tab w:val="left" w:pos="360"/>
        </w:tabs>
        <w:spacing w:after="0" w:line="240" w:lineRule="auto"/>
        <w:ind w:left="900"/>
        <w:rPr>
          <w:rFonts w:cstheme="minorHAnsi"/>
          <w:sz w:val="24"/>
        </w:rPr>
      </w:pPr>
      <w:r w:rsidRPr="00770225">
        <w:rPr>
          <w:rFonts w:cstheme="minorHAnsi"/>
          <w:sz w:val="24"/>
        </w:rPr>
        <w:t>Call to order</w:t>
      </w:r>
      <w:r>
        <w:rPr>
          <w:rFonts w:cstheme="minorHAnsi"/>
          <w:sz w:val="24"/>
        </w:rPr>
        <w:t xml:space="preserve"> </w:t>
      </w:r>
      <w:r w:rsidR="000C6029">
        <w:rPr>
          <w:rFonts w:cstheme="minorHAnsi"/>
          <w:sz w:val="24"/>
        </w:rPr>
        <w:t xml:space="preserve">– Meeting called to order by Chair Greg Gordon. </w:t>
      </w:r>
    </w:p>
    <w:p w14:paraId="2527EAD4" w14:textId="325300BA" w:rsidR="009D2618" w:rsidRPr="00770225" w:rsidRDefault="009D2618" w:rsidP="004E6BA8">
      <w:pPr>
        <w:pStyle w:val="ListParagraph"/>
        <w:numPr>
          <w:ilvl w:val="1"/>
          <w:numId w:val="2"/>
        </w:numPr>
        <w:tabs>
          <w:tab w:val="left" w:pos="360"/>
        </w:tabs>
        <w:spacing w:after="0" w:line="240" w:lineRule="auto"/>
        <w:ind w:left="900"/>
        <w:rPr>
          <w:rFonts w:cstheme="minorHAnsi"/>
          <w:sz w:val="24"/>
        </w:rPr>
      </w:pPr>
      <w:r w:rsidRPr="00770225">
        <w:rPr>
          <w:rFonts w:cstheme="minorHAnsi"/>
          <w:sz w:val="24"/>
        </w:rPr>
        <w:t>Determination of quorum</w:t>
      </w:r>
      <w:r>
        <w:rPr>
          <w:rFonts w:cstheme="minorHAnsi"/>
          <w:sz w:val="24"/>
        </w:rPr>
        <w:t xml:space="preserve"> </w:t>
      </w:r>
      <w:r w:rsidR="000C6029">
        <w:rPr>
          <w:rFonts w:cstheme="minorHAnsi"/>
          <w:sz w:val="24"/>
        </w:rPr>
        <w:t xml:space="preserve">– </w:t>
      </w:r>
      <w:r w:rsidR="000C6029">
        <w:rPr>
          <w:rFonts w:cstheme="minorHAnsi"/>
          <w:sz w:val="24"/>
        </w:rPr>
        <w:t xml:space="preserve">In attendance: </w:t>
      </w:r>
      <w:r w:rsidR="000C6029">
        <w:rPr>
          <w:sz w:val="24"/>
        </w:rPr>
        <w:t>Kathy Bonnar, Ken Rouleau, Greg Gordon, Natalie Starosta, Gina Sierra, Kyle Johnson, John Mathias</w:t>
      </w:r>
      <w:r w:rsidR="000C6029">
        <w:rPr>
          <w:sz w:val="24"/>
        </w:rPr>
        <w:t>,</w:t>
      </w:r>
      <w:r w:rsidR="000C6029">
        <w:rPr>
          <w:sz w:val="24"/>
        </w:rPr>
        <w:t xml:space="preserve"> Annette Corgiat</w:t>
      </w:r>
      <w:r w:rsidR="000C6029">
        <w:rPr>
          <w:sz w:val="24"/>
        </w:rPr>
        <w:t xml:space="preserve">, </w:t>
      </w:r>
      <w:r w:rsidR="000C6029">
        <w:rPr>
          <w:sz w:val="24"/>
        </w:rPr>
        <w:t xml:space="preserve">and Lenora Giurini. Absent: Jeanne Ottenweller </w:t>
      </w:r>
    </w:p>
    <w:p w14:paraId="076882F6" w14:textId="53652A2F" w:rsidR="009D2618" w:rsidRPr="00770225" w:rsidRDefault="009D2618" w:rsidP="004E6BA8">
      <w:pPr>
        <w:pStyle w:val="ListParagraph"/>
        <w:numPr>
          <w:ilvl w:val="1"/>
          <w:numId w:val="2"/>
        </w:numPr>
        <w:tabs>
          <w:tab w:val="left" w:pos="360"/>
        </w:tabs>
        <w:spacing w:after="0" w:line="240" w:lineRule="auto"/>
        <w:ind w:left="900"/>
        <w:rPr>
          <w:rFonts w:cstheme="minorHAnsi"/>
          <w:sz w:val="24"/>
        </w:rPr>
      </w:pPr>
      <w:r w:rsidRPr="00770225">
        <w:rPr>
          <w:rFonts w:cstheme="minorHAnsi"/>
          <w:sz w:val="24"/>
        </w:rPr>
        <w:t xml:space="preserve">Recognition of visitors to the </w:t>
      </w:r>
      <w:proofErr w:type="gramStart"/>
      <w:r w:rsidRPr="00770225">
        <w:rPr>
          <w:rFonts w:cstheme="minorHAnsi"/>
          <w:sz w:val="24"/>
        </w:rPr>
        <w:t>meeting</w:t>
      </w:r>
      <w:r>
        <w:rPr>
          <w:rFonts w:cstheme="minorHAnsi"/>
          <w:sz w:val="24"/>
        </w:rPr>
        <w:t xml:space="preserve"> </w:t>
      </w:r>
      <w:r w:rsidR="000C6029">
        <w:rPr>
          <w:rFonts w:cstheme="minorHAnsi"/>
          <w:sz w:val="24"/>
        </w:rPr>
        <w:t xml:space="preserve"> -</w:t>
      </w:r>
      <w:proofErr w:type="gramEnd"/>
      <w:r w:rsidR="000C6029">
        <w:rPr>
          <w:rFonts w:cstheme="minorHAnsi"/>
          <w:sz w:val="24"/>
        </w:rPr>
        <w:t xml:space="preserve"> No visitors attended the meeting. </w:t>
      </w:r>
    </w:p>
    <w:p w14:paraId="4F74D6D5" w14:textId="6F693C43" w:rsidR="009D2618" w:rsidRPr="00770225" w:rsidRDefault="009D2618" w:rsidP="004E6BA8">
      <w:pPr>
        <w:pStyle w:val="ListParagraph"/>
        <w:numPr>
          <w:ilvl w:val="1"/>
          <w:numId w:val="2"/>
        </w:numPr>
        <w:tabs>
          <w:tab w:val="left" w:pos="360"/>
        </w:tabs>
        <w:spacing w:after="0" w:line="240" w:lineRule="auto"/>
        <w:ind w:left="900"/>
        <w:rPr>
          <w:rFonts w:cstheme="minorHAnsi"/>
          <w:sz w:val="24"/>
        </w:rPr>
      </w:pPr>
      <w:r w:rsidRPr="00770225">
        <w:rPr>
          <w:rFonts w:cstheme="minorHAnsi"/>
          <w:sz w:val="24"/>
        </w:rPr>
        <w:t xml:space="preserve">Approval of agenda </w:t>
      </w:r>
      <w:r w:rsidR="000C6029">
        <w:rPr>
          <w:rFonts w:cstheme="minorHAnsi"/>
          <w:sz w:val="24"/>
        </w:rPr>
        <w:t xml:space="preserve">– A motion to approve the agenda as presented was made by John Mathais and seconded by Kyle Johnson. All voted aye. Motion </w:t>
      </w:r>
      <w:proofErr w:type="gramStart"/>
      <w:r w:rsidR="000C6029">
        <w:rPr>
          <w:rFonts w:cstheme="minorHAnsi"/>
          <w:sz w:val="24"/>
        </w:rPr>
        <w:t>carried .</w:t>
      </w:r>
      <w:proofErr w:type="gramEnd"/>
      <w:r w:rsidR="000C6029">
        <w:rPr>
          <w:rFonts w:cstheme="minorHAnsi"/>
          <w:sz w:val="24"/>
        </w:rPr>
        <w:t xml:space="preserve"> </w:t>
      </w:r>
    </w:p>
    <w:p w14:paraId="50627D73" w14:textId="77777777" w:rsidR="009D2618" w:rsidRPr="00770225" w:rsidRDefault="009D2618" w:rsidP="009D2618">
      <w:pPr>
        <w:rPr>
          <w:rFonts w:cstheme="minorHAnsi"/>
          <w:sz w:val="24"/>
          <w:szCs w:val="24"/>
        </w:rPr>
      </w:pPr>
    </w:p>
    <w:p w14:paraId="6D7376F9" w14:textId="77777777" w:rsidR="009D2618" w:rsidRPr="00770225" w:rsidRDefault="009D2618" w:rsidP="009D261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770225">
        <w:rPr>
          <w:rFonts w:cstheme="minorHAnsi"/>
          <w:b/>
          <w:bCs/>
          <w:sz w:val="24"/>
        </w:rPr>
        <w:t>Open Forum</w:t>
      </w:r>
    </w:p>
    <w:p w14:paraId="01A81244" w14:textId="048209F4" w:rsidR="009D2618" w:rsidRPr="00770225" w:rsidRDefault="004E6BA8" w:rsidP="009D261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C6029">
        <w:rPr>
          <w:rFonts w:cstheme="minorHAnsi"/>
          <w:sz w:val="24"/>
          <w:szCs w:val="24"/>
        </w:rPr>
        <w:t xml:space="preserve">There was no discussion. </w:t>
      </w:r>
    </w:p>
    <w:p w14:paraId="27D16C15" w14:textId="77777777" w:rsidR="009D2618" w:rsidRPr="00770225" w:rsidRDefault="009D2618" w:rsidP="009D261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770225">
        <w:rPr>
          <w:rFonts w:cstheme="minorHAnsi"/>
          <w:b/>
          <w:bCs/>
          <w:sz w:val="24"/>
        </w:rPr>
        <w:t xml:space="preserve">Decennial Committee Business </w:t>
      </w:r>
    </w:p>
    <w:p w14:paraId="0B73976C" w14:textId="77777777" w:rsidR="000C6029" w:rsidRDefault="009D2618" w:rsidP="004E6BA8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cstheme="minorHAnsi"/>
          <w:bCs/>
          <w:sz w:val="24"/>
        </w:rPr>
      </w:pPr>
      <w:r w:rsidRPr="00770225">
        <w:rPr>
          <w:rFonts w:cstheme="minorHAnsi"/>
          <w:bCs/>
          <w:sz w:val="24"/>
        </w:rPr>
        <w:t>C</w:t>
      </w:r>
      <w:r>
        <w:rPr>
          <w:rFonts w:cstheme="minorHAnsi"/>
          <w:bCs/>
          <w:sz w:val="24"/>
        </w:rPr>
        <w:t>ompleted</w:t>
      </w:r>
      <w:r w:rsidRPr="00770225">
        <w:rPr>
          <w:rFonts w:cstheme="minorHAnsi"/>
          <w:bCs/>
          <w:sz w:val="24"/>
        </w:rPr>
        <w:t xml:space="preserve"> Report (</w:t>
      </w:r>
      <w:r>
        <w:rPr>
          <w:rFonts w:cstheme="minorHAnsi"/>
          <w:bCs/>
          <w:sz w:val="24"/>
        </w:rPr>
        <w:t>action</w:t>
      </w:r>
      <w:r w:rsidRPr="00770225">
        <w:rPr>
          <w:rFonts w:cstheme="minorHAnsi"/>
          <w:bCs/>
          <w:sz w:val="24"/>
        </w:rPr>
        <w:t>)</w:t>
      </w:r>
      <w:r w:rsidR="000C6029">
        <w:rPr>
          <w:rFonts w:cstheme="minorHAnsi"/>
          <w:bCs/>
          <w:sz w:val="24"/>
        </w:rPr>
        <w:t xml:space="preserve"> – Greg Gordon and Natalie Starosta provided the committee with a recap of the report and work done over the past 3 meetings. 3 spelling errors were noted and will be corrected in the final report. The Committee discussed how to make this report visible to the public as they see it as </w:t>
      </w:r>
      <w:proofErr w:type="gramStart"/>
      <w:r w:rsidR="000C6029">
        <w:rPr>
          <w:rFonts w:cstheme="minorHAnsi"/>
          <w:bCs/>
          <w:sz w:val="24"/>
        </w:rPr>
        <w:t>valuable</w:t>
      </w:r>
      <w:proofErr w:type="gramEnd"/>
      <w:r w:rsidR="000C6029">
        <w:rPr>
          <w:rFonts w:cstheme="minorHAnsi"/>
          <w:bCs/>
          <w:sz w:val="24"/>
        </w:rPr>
        <w:t xml:space="preserve"> tool in our advocacy efforts.</w:t>
      </w:r>
    </w:p>
    <w:p w14:paraId="40957F24" w14:textId="77777777" w:rsidR="004E6BA8" w:rsidRDefault="004E6BA8" w:rsidP="004E6BA8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cstheme="minorHAnsi"/>
          <w:bCs/>
          <w:sz w:val="24"/>
        </w:rPr>
      </w:pPr>
    </w:p>
    <w:p w14:paraId="282C3002" w14:textId="4BE04A06" w:rsidR="009D2618" w:rsidRPr="00770225" w:rsidRDefault="000C6029" w:rsidP="004E6BA8">
      <w:pPr>
        <w:pStyle w:val="ListParagraph"/>
        <w:spacing w:after="0" w:line="240" w:lineRule="auto"/>
        <w:ind w:left="90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Motion made by John Mathias and seconded by Kathy Bonnar to approve the completed Decennial Committee Report as amended. Roll Call Vote: </w:t>
      </w:r>
      <w:r w:rsidR="009D2618">
        <w:rPr>
          <w:rFonts w:cstheme="minorHAnsi"/>
          <w:bCs/>
          <w:sz w:val="24"/>
        </w:rPr>
        <w:t xml:space="preserve"> </w:t>
      </w:r>
      <w:r>
        <w:rPr>
          <w:sz w:val="24"/>
        </w:rPr>
        <w:t>Kathy Bonnar</w:t>
      </w:r>
      <w:r>
        <w:rPr>
          <w:sz w:val="24"/>
        </w:rPr>
        <w:t xml:space="preserve"> - aye</w:t>
      </w:r>
      <w:r>
        <w:rPr>
          <w:sz w:val="24"/>
        </w:rPr>
        <w:t>, Ken Rouleau</w:t>
      </w:r>
      <w:r>
        <w:rPr>
          <w:sz w:val="24"/>
        </w:rPr>
        <w:t xml:space="preserve"> - aye</w:t>
      </w:r>
      <w:r>
        <w:rPr>
          <w:sz w:val="24"/>
        </w:rPr>
        <w:t>, Greg Gordon</w:t>
      </w:r>
      <w:r>
        <w:rPr>
          <w:sz w:val="24"/>
        </w:rPr>
        <w:t xml:space="preserve"> - aye</w:t>
      </w:r>
      <w:r>
        <w:rPr>
          <w:sz w:val="24"/>
        </w:rPr>
        <w:t>, Natalie Starosta</w:t>
      </w:r>
      <w:r>
        <w:rPr>
          <w:sz w:val="24"/>
        </w:rPr>
        <w:t xml:space="preserve"> - aye</w:t>
      </w:r>
      <w:r>
        <w:rPr>
          <w:sz w:val="24"/>
        </w:rPr>
        <w:t>, Gina Sierra</w:t>
      </w:r>
      <w:r>
        <w:rPr>
          <w:sz w:val="24"/>
        </w:rPr>
        <w:t xml:space="preserve"> - aye</w:t>
      </w:r>
      <w:r>
        <w:rPr>
          <w:sz w:val="24"/>
        </w:rPr>
        <w:t>, Kyle Johnson</w:t>
      </w:r>
      <w:r>
        <w:rPr>
          <w:sz w:val="24"/>
        </w:rPr>
        <w:t xml:space="preserve"> - aye</w:t>
      </w:r>
      <w:r>
        <w:rPr>
          <w:sz w:val="24"/>
        </w:rPr>
        <w:t>, John Mathias</w:t>
      </w:r>
      <w:r>
        <w:rPr>
          <w:sz w:val="24"/>
        </w:rPr>
        <w:t xml:space="preserve"> - aye</w:t>
      </w:r>
      <w:r>
        <w:rPr>
          <w:sz w:val="24"/>
        </w:rPr>
        <w:t>, Annette Corgiat</w:t>
      </w:r>
      <w:r>
        <w:rPr>
          <w:sz w:val="24"/>
        </w:rPr>
        <w:t xml:space="preserve"> - aye</w:t>
      </w:r>
      <w:r>
        <w:rPr>
          <w:sz w:val="24"/>
        </w:rPr>
        <w:t>, and Lenora Giurini</w:t>
      </w:r>
      <w:r>
        <w:rPr>
          <w:sz w:val="24"/>
        </w:rPr>
        <w:t xml:space="preserve"> - aye</w:t>
      </w:r>
      <w:r>
        <w:rPr>
          <w:sz w:val="24"/>
        </w:rPr>
        <w:t>.</w:t>
      </w:r>
      <w:r>
        <w:rPr>
          <w:sz w:val="24"/>
        </w:rPr>
        <w:t xml:space="preserve"> Motion carried. </w:t>
      </w:r>
    </w:p>
    <w:p w14:paraId="423A7B8E" w14:textId="77777777" w:rsidR="009D2618" w:rsidRPr="00663807" w:rsidRDefault="009D2618" w:rsidP="004E6BA8">
      <w:pPr>
        <w:pStyle w:val="ListParagraph"/>
        <w:ind w:left="900"/>
        <w:rPr>
          <w:rFonts w:cstheme="minorHAnsi"/>
          <w:b/>
          <w:bCs/>
          <w:sz w:val="24"/>
        </w:rPr>
      </w:pPr>
    </w:p>
    <w:p w14:paraId="58A2C8F8" w14:textId="77777777" w:rsidR="009D2618" w:rsidRPr="00770225" w:rsidRDefault="009D2618" w:rsidP="009D261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</w:rPr>
      </w:pPr>
      <w:r w:rsidRPr="00770225">
        <w:rPr>
          <w:rFonts w:cstheme="minorHAnsi"/>
          <w:b/>
          <w:bCs/>
          <w:sz w:val="24"/>
        </w:rPr>
        <w:t>Adjournment</w:t>
      </w:r>
    </w:p>
    <w:bookmarkEnd w:id="0"/>
    <w:p w14:paraId="4E994364" w14:textId="619D678B" w:rsidR="009D2618" w:rsidRPr="004E6BA8" w:rsidRDefault="004E6BA8" w:rsidP="004E6BA8">
      <w:pPr>
        <w:tabs>
          <w:tab w:val="left" w:pos="990"/>
        </w:tabs>
        <w:ind w:left="990"/>
      </w:pPr>
      <w:r>
        <w:t xml:space="preserve"> </w:t>
      </w:r>
      <w:r w:rsidR="000C6029" w:rsidRPr="004E6BA8">
        <w:t xml:space="preserve">Motion made by John Mathias and seconded by Ken Rouleau to adjourn </w:t>
      </w:r>
      <w:r w:rsidRPr="004E6BA8">
        <w:t xml:space="preserve">the meeting at 6:24pm. </w:t>
      </w:r>
    </w:p>
    <w:sectPr w:rsidR="009D2618" w:rsidRPr="004E6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71147">
    <w:abstractNumId w:val="0"/>
  </w:num>
  <w:num w:numId="2" w16cid:durableId="22014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18"/>
    <w:rsid w:val="000C6029"/>
    <w:rsid w:val="004E6BA8"/>
    <w:rsid w:val="009D2618"/>
    <w:rsid w:val="00B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D416"/>
  <w15:chartTrackingRefBased/>
  <w15:docId w15:val="{96D5D8AC-6AE0-4169-8E9A-65CF285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1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1204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2</cp:revision>
  <dcterms:created xsi:type="dcterms:W3CDTF">2024-03-26T15:28:00Z</dcterms:created>
  <dcterms:modified xsi:type="dcterms:W3CDTF">2024-03-26T15:28:00Z</dcterms:modified>
</cp:coreProperties>
</file>